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3E11A" w14:textId="77777777" w:rsidR="00D20CAF" w:rsidRPr="000818AB" w:rsidRDefault="00D20CAF" w:rsidP="00D20CAF">
      <w:pPr>
        <w:jc w:val="center"/>
        <w:rPr>
          <w:b/>
        </w:rPr>
      </w:pPr>
      <w:bookmarkStart w:id="0" w:name="_Hlk501453645"/>
      <w:bookmarkStart w:id="1" w:name="_GoBack"/>
      <w:bookmarkEnd w:id="1"/>
      <w:r w:rsidRPr="000818AB">
        <w:rPr>
          <w:b/>
        </w:rPr>
        <w:t>EXHIBIT B</w:t>
      </w:r>
    </w:p>
    <w:p w14:paraId="3E3F5FAA" w14:textId="77777777" w:rsidR="00D20CAF" w:rsidRPr="000818AB" w:rsidRDefault="00D20CAF" w:rsidP="00D20CAF">
      <w:pPr>
        <w:jc w:val="center"/>
        <w:rPr>
          <w:b/>
        </w:rPr>
      </w:pPr>
    </w:p>
    <w:p w14:paraId="2045BF99" w14:textId="77777777" w:rsidR="00D20CAF" w:rsidRDefault="00D20CAF" w:rsidP="00D20CAF">
      <w:pPr>
        <w:jc w:val="center"/>
        <w:rPr>
          <w:rFonts w:ascii="Arial Narrow" w:hAnsi="Arial Narrow"/>
          <w:b/>
          <w:sz w:val="32"/>
          <w:szCs w:val="32"/>
        </w:rPr>
      </w:pPr>
      <w:r>
        <w:rPr>
          <w:rFonts w:ascii="Arial Narrow" w:hAnsi="Arial Narrow"/>
          <w:b/>
          <w:sz w:val="32"/>
          <w:szCs w:val="32"/>
        </w:rPr>
        <w:t>PHYSICAL PRODUCT CHECKLIST</w:t>
      </w:r>
    </w:p>
    <w:p w14:paraId="2ED404F5" w14:textId="77777777" w:rsidR="00D20CAF" w:rsidRDefault="00D20CAF" w:rsidP="00D20CAF">
      <w:pPr>
        <w:jc w:val="both"/>
      </w:pPr>
    </w:p>
    <w:p w14:paraId="16CF0392" w14:textId="77777777" w:rsidR="001264E8" w:rsidRPr="000818AB" w:rsidRDefault="001264E8" w:rsidP="00D20CAF">
      <w:pPr>
        <w:jc w:val="both"/>
      </w:pPr>
    </w:p>
    <w:p w14:paraId="1EC8C657" w14:textId="77777777" w:rsidR="00283668" w:rsidRDefault="00D20CAF" w:rsidP="00D20CAF">
      <w:pPr>
        <w:rPr>
          <w:rFonts w:ascii="Arial Narrow" w:hAnsi="Arial Narrow"/>
        </w:rPr>
      </w:pPr>
      <w:r>
        <w:rPr>
          <w:rFonts w:ascii="MS Gothic" w:eastAsia="MS Gothic" w:hAnsi="MS Gothic" w:cs="MS Gothic" w:hint="eastAsia"/>
          <w:b/>
        </w:rPr>
        <w:t>☐</w:t>
      </w:r>
      <w:r>
        <w:rPr>
          <w:rFonts w:ascii="Arial Narrow" w:hAnsi="Arial Narrow"/>
          <w:b/>
        </w:rPr>
        <w:t xml:space="preserve"> </w:t>
      </w:r>
      <w:r w:rsidR="00283668">
        <w:rPr>
          <w:rFonts w:ascii="Arial Narrow" w:hAnsi="Arial Narrow"/>
          <w:b/>
        </w:rPr>
        <w:t xml:space="preserve"> Name and Address of manufacturer.  </w:t>
      </w:r>
      <w:r w:rsidR="00283668">
        <w:rPr>
          <w:rFonts w:ascii="Arial Narrow" w:hAnsi="Arial Narrow"/>
        </w:rPr>
        <w:t xml:space="preserve">Please provide the legal name for the manufacturer of the product, along with the complete </w:t>
      </w:r>
      <w:r w:rsidR="001264E8">
        <w:rPr>
          <w:rFonts w:ascii="Arial Narrow" w:hAnsi="Arial Narrow"/>
        </w:rPr>
        <w:t xml:space="preserve">physical </w:t>
      </w:r>
      <w:r w:rsidR="00283668">
        <w:rPr>
          <w:rFonts w:ascii="Arial Narrow" w:hAnsi="Arial Narrow"/>
        </w:rPr>
        <w:t>address</w:t>
      </w:r>
      <w:r w:rsidR="008E5FAB">
        <w:rPr>
          <w:rFonts w:ascii="Arial Narrow" w:hAnsi="Arial Narrow"/>
        </w:rPr>
        <w:t>, and website URL if available</w:t>
      </w:r>
      <w:r w:rsidR="00283668">
        <w:rPr>
          <w:rFonts w:ascii="Arial Narrow" w:hAnsi="Arial Narrow"/>
        </w:rPr>
        <w:t>.</w:t>
      </w:r>
    </w:p>
    <w:p w14:paraId="176DCA54" w14:textId="77777777" w:rsidR="008B58F5" w:rsidRDefault="008B58F5" w:rsidP="00D20CAF">
      <w:pPr>
        <w:rPr>
          <w:rFonts w:ascii="Arial Narrow" w:hAnsi="Arial Narrow"/>
        </w:rPr>
      </w:pPr>
    </w:p>
    <w:p w14:paraId="69F7C05F" w14:textId="77777777" w:rsidR="008B58F5" w:rsidRDefault="008B58F5" w:rsidP="00D20CAF">
      <w:pPr>
        <w:rPr>
          <w:rFonts w:ascii="Arial Narrow" w:hAnsi="Arial Narrow"/>
        </w:rPr>
      </w:pPr>
      <w:r>
        <w:rPr>
          <w:rFonts w:ascii="MS Gothic" w:eastAsia="MS Gothic" w:hAnsi="MS Gothic" w:cs="MS Gothic" w:hint="eastAsia"/>
          <w:b/>
        </w:rPr>
        <w:t>☐</w:t>
      </w:r>
      <w:r>
        <w:rPr>
          <w:rFonts w:ascii="Arial Narrow" w:hAnsi="Arial Narrow"/>
          <w:b/>
        </w:rPr>
        <w:t xml:space="preserve"> Vendor Company Name. </w:t>
      </w:r>
      <w:r>
        <w:rPr>
          <w:rFonts w:ascii="Arial Narrow" w:hAnsi="Arial Narrow"/>
          <w:color w:val="000000"/>
        </w:rPr>
        <w:t>Please provide the legal name and address of the company who owns the product(s) under submission.</w:t>
      </w:r>
    </w:p>
    <w:p w14:paraId="609BDDC4" w14:textId="77777777" w:rsidR="00E834E6" w:rsidRDefault="00E834E6" w:rsidP="00D20CAF">
      <w:pPr>
        <w:rPr>
          <w:rFonts w:ascii="MS Gothic" w:eastAsia="MS Gothic" w:hAnsi="MS Gothic" w:cs="MS Gothic"/>
          <w:b/>
        </w:rPr>
      </w:pPr>
    </w:p>
    <w:p w14:paraId="56979F90" w14:textId="632DA3DD" w:rsidR="00283668" w:rsidRDefault="00E834E6" w:rsidP="00D20CAF">
      <w:pPr>
        <w:rPr>
          <w:rFonts w:ascii="Arial Narrow" w:hAnsi="Arial Narrow"/>
          <w:b/>
        </w:rPr>
      </w:pPr>
      <w:r>
        <w:rPr>
          <w:rFonts w:ascii="MS Gothic" w:eastAsia="MS Gothic" w:hAnsi="MS Gothic" w:cs="MS Gothic" w:hint="eastAsia"/>
          <w:b/>
        </w:rPr>
        <w:t>☐</w:t>
      </w:r>
      <w:r>
        <w:rPr>
          <w:rFonts w:ascii="Arial Narrow" w:hAnsi="Arial Narrow"/>
          <w:b/>
        </w:rPr>
        <w:t xml:space="preserve"> Full name and Email address for signatory</w:t>
      </w:r>
      <w:r>
        <w:rPr>
          <w:rFonts w:ascii="Arial Narrow" w:hAnsi="Arial Narrow"/>
          <w:color w:val="000000"/>
        </w:rPr>
        <w:t xml:space="preserve">.  Please provide </w:t>
      </w:r>
      <w:r w:rsidR="008B58F5">
        <w:rPr>
          <w:rFonts w:ascii="Arial Narrow" w:hAnsi="Arial Narrow"/>
          <w:color w:val="000000"/>
        </w:rPr>
        <w:t xml:space="preserve">the full name and email address for the </w:t>
      </w:r>
      <w:r w:rsidR="006141AB">
        <w:rPr>
          <w:rFonts w:ascii="Arial Narrow" w:hAnsi="Arial Narrow"/>
          <w:color w:val="000000"/>
        </w:rPr>
        <w:t xml:space="preserve">company representative authorized to sign </w:t>
      </w:r>
      <w:r w:rsidR="008B58F5">
        <w:rPr>
          <w:rFonts w:ascii="Arial Narrow" w:hAnsi="Arial Narrow"/>
          <w:color w:val="000000"/>
        </w:rPr>
        <w:t>the product addendum</w:t>
      </w:r>
      <w:r w:rsidR="006141AB">
        <w:rPr>
          <w:rFonts w:ascii="Arial Narrow" w:hAnsi="Arial Narrow"/>
          <w:color w:val="000000"/>
        </w:rPr>
        <w:t xml:space="preserve"> which will be delivered via DocuSign. (The addendum extends our Terms of Serivce to cover FDA-regulated products.)</w:t>
      </w:r>
    </w:p>
    <w:p w14:paraId="11D13EB7" w14:textId="77777777" w:rsidR="001264E8" w:rsidRDefault="001264E8" w:rsidP="00D20CAF">
      <w:pPr>
        <w:rPr>
          <w:rFonts w:ascii="Arial Narrow" w:hAnsi="Arial Narrow"/>
          <w:b/>
        </w:rPr>
      </w:pPr>
    </w:p>
    <w:p w14:paraId="235FBF6F" w14:textId="35D47A12" w:rsidR="001C7205" w:rsidRDefault="00283668" w:rsidP="00D20CAF">
      <w:pPr>
        <w:rPr>
          <w:rFonts w:ascii="Arial Narrow" w:hAnsi="Arial Narrow"/>
        </w:rPr>
      </w:pPr>
      <w:r>
        <w:rPr>
          <w:rFonts w:ascii="MS Gothic" w:eastAsia="MS Gothic" w:hAnsi="MS Gothic" w:cs="MS Gothic" w:hint="eastAsia"/>
          <w:b/>
        </w:rPr>
        <w:t>☐</w:t>
      </w:r>
      <w:r w:rsidR="00875632">
        <w:rPr>
          <w:rFonts w:ascii="MS Gothic" w:eastAsia="MS Gothic" w:hAnsi="MS Gothic" w:cs="MS Gothic"/>
          <w:b/>
        </w:rPr>
        <w:t xml:space="preserve"> </w:t>
      </w:r>
      <w:r w:rsidR="00D20CAF">
        <w:rPr>
          <w:rFonts w:ascii="Arial Narrow" w:hAnsi="Arial Narrow"/>
          <w:b/>
        </w:rPr>
        <w:t xml:space="preserve">Label Artwork.  </w:t>
      </w:r>
      <w:r w:rsidR="00D20CAF">
        <w:rPr>
          <w:rFonts w:ascii="Arial Narrow" w:hAnsi="Arial Narrow"/>
        </w:rPr>
        <w:t>Please provide all final label artwork file(s) in full color, PDF form, for every SKU</w:t>
      </w:r>
      <w:r w:rsidR="001264E8">
        <w:rPr>
          <w:rFonts w:ascii="Arial Narrow" w:hAnsi="Arial Narrow"/>
        </w:rPr>
        <w:t xml:space="preserve"> submitted for review</w:t>
      </w:r>
      <w:r w:rsidR="00D20CAF">
        <w:rPr>
          <w:rFonts w:ascii="Arial Narrow" w:hAnsi="Arial Narrow"/>
        </w:rPr>
        <w:t xml:space="preserve">. </w:t>
      </w:r>
    </w:p>
    <w:p w14:paraId="2B3FCDB5" w14:textId="77777777" w:rsidR="001C7205" w:rsidRDefault="001C7205" w:rsidP="00D20CAF">
      <w:pPr>
        <w:rPr>
          <w:rFonts w:ascii="Arial Narrow" w:hAnsi="Arial Narrow"/>
        </w:rPr>
      </w:pPr>
    </w:p>
    <w:p w14:paraId="49C35E10" w14:textId="77777777" w:rsidR="00D20CAF" w:rsidRPr="009F24A5" w:rsidRDefault="00D20CAF" w:rsidP="00814837">
      <w:pPr>
        <w:ind w:left="720"/>
        <w:rPr>
          <w:rFonts w:ascii="Arial Narrow" w:hAnsi="Arial Narrow"/>
          <w:i/>
        </w:rPr>
      </w:pPr>
      <w:r w:rsidRPr="009F24A5">
        <w:rPr>
          <w:rFonts w:ascii="Arial Narrow" w:hAnsi="Arial Narrow"/>
          <w:i/>
        </w:rPr>
        <w:t>Please note that any subsequent label changes must be resubmitted as new labels for review. A “label change” includes any kind of change to the label, including (for example) but not limited to: product size, label graphics, font, claims, ingredients, new flavor(s), or formulation, etc.</w:t>
      </w:r>
    </w:p>
    <w:p w14:paraId="66FC6653" w14:textId="77777777" w:rsidR="001264E8" w:rsidRDefault="001264E8" w:rsidP="00814837">
      <w:pPr>
        <w:ind w:left="720"/>
        <w:rPr>
          <w:rFonts w:ascii="Arial Narrow" w:hAnsi="Arial Narrow"/>
        </w:rPr>
      </w:pPr>
    </w:p>
    <w:p w14:paraId="7BEE682C" w14:textId="77777777" w:rsidR="00D20CAF" w:rsidRDefault="00D20CAF" w:rsidP="00D20CAF">
      <w:pPr>
        <w:rPr>
          <w:rFonts w:ascii="Arial Narrow" w:hAnsi="Arial Narrow"/>
          <w:color w:val="000000" w:themeColor="text1"/>
        </w:rPr>
      </w:pPr>
      <w:r>
        <w:rPr>
          <w:rFonts w:ascii="MS Gothic" w:eastAsia="MS Gothic" w:hAnsi="MS Gothic" w:cs="MS Gothic" w:hint="eastAsia"/>
          <w:b/>
          <w:color w:val="000000" w:themeColor="text1"/>
        </w:rPr>
        <w:t>☐</w:t>
      </w:r>
      <w:r>
        <w:rPr>
          <w:rFonts w:ascii="Arial Narrow" w:hAnsi="Arial Narrow"/>
          <w:b/>
          <w:color w:val="000000" w:themeColor="text1"/>
        </w:rPr>
        <w:t xml:space="preserve"> Product Sample. </w:t>
      </w:r>
      <w:r w:rsidR="00283668" w:rsidRPr="00283668">
        <w:rPr>
          <w:rFonts w:ascii="Arial Narrow" w:hAnsi="Arial Narrow"/>
          <w:color w:val="000000" w:themeColor="text1"/>
        </w:rPr>
        <w:t>If requested,</w:t>
      </w:r>
      <w:r w:rsidR="00283668">
        <w:rPr>
          <w:rFonts w:ascii="Arial Narrow" w:hAnsi="Arial Narrow"/>
          <w:b/>
          <w:color w:val="000000" w:themeColor="text1"/>
        </w:rPr>
        <w:t xml:space="preserve"> </w:t>
      </w:r>
      <w:r w:rsidR="00283668">
        <w:rPr>
          <w:rFonts w:ascii="Arial Narrow" w:hAnsi="Arial Narrow"/>
          <w:color w:val="000000" w:themeColor="text1"/>
        </w:rPr>
        <w:t>p</w:t>
      </w:r>
      <w:r>
        <w:rPr>
          <w:rFonts w:ascii="Arial Narrow" w:hAnsi="Arial Narrow"/>
          <w:color w:val="000000" w:themeColor="text1"/>
        </w:rPr>
        <w:t xml:space="preserve">lease submit </w:t>
      </w:r>
      <w:r w:rsidR="001264E8">
        <w:rPr>
          <w:rFonts w:ascii="Arial Narrow" w:hAnsi="Arial Narrow"/>
          <w:color w:val="000000" w:themeColor="text1"/>
        </w:rPr>
        <w:t>a</w:t>
      </w:r>
      <w:r>
        <w:rPr>
          <w:rFonts w:ascii="Arial Narrow" w:hAnsi="Arial Narrow"/>
          <w:color w:val="000000" w:themeColor="text1"/>
        </w:rPr>
        <w:t xml:space="preserve"> full-sized</w:t>
      </w:r>
      <w:r w:rsidR="001264E8">
        <w:rPr>
          <w:rFonts w:ascii="Arial Narrow" w:hAnsi="Arial Narrow"/>
          <w:color w:val="000000" w:themeColor="text1"/>
        </w:rPr>
        <w:t xml:space="preserve">, finished product sample unit, as it ships to the consumer, </w:t>
      </w:r>
      <w:r>
        <w:rPr>
          <w:rFonts w:ascii="Arial Narrow" w:hAnsi="Arial Narrow"/>
          <w:color w:val="000000" w:themeColor="text1"/>
        </w:rPr>
        <w:t>of each proposed SKU (all sizes and flavors) for review</w:t>
      </w:r>
      <w:r w:rsidR="00283668">
        <w:rPr>
          <w:rFonts w:ascii="Arial Narrow" w:hAnsi="Arial Narrow"/>
          <w:color w:val="000000" w:themeColor="text1"/>
        </w:rPr>
        <w:t xml:space="preserve"> to: </w:t>
      </w:r>
    </w:p>
    <w:p w14:paraId="041F6104" w14:textId="77777777" w:rsidR="00D20CAF" w:rsidRDefault="00D20CAF" w:rsidP="00D20CAF">
      <w:pPr>
        <w:rPr>
          <w:rFonts w:ascii="Arial Narrow" w:hAnsi="Arial Narrow"/>
          <w:color w:val="000000" w:themeColor="text1"/>
        </w:rPr>
      </w:pPr>
    </w:p>
    <w:p w14:paraId="42D981D6" w14:textId="77777777" w:rsidR="00D20CAF" w:rsidRDefault="00D20CAF" w:rsidP="00D20CAF">
      <w:pPr>
        <w:ind w:left="720"/>
        <w:rPr>
          <w:rFonts w:ascii="Arial Narrow" w:hAnsi="Arial Narrow"/>
          <w:color w:val="000000" w:themeColor="text1"/>
        </w:rPr>
      </w:pPr>
      <w:r>
        <w:rPr>
          <w:rFonts w:ascii="Arial Narrow" w:hAnsi="Arial Narrow"/>
          <w:color w:val="000000" w:themeColor="text1"/>
        </w:rPr>
        <w:t>ClickBank Regulatory Compliance</w:t>
      </w:r>
    </w:p>
    <w:p w14:paraId="2D56CF1A" w14:textId="77777777" w:rsidR="001264E8" w:rsidRDefault="001264E8" w:rsidP="00D20CAF">
      <w:pPr>
        <w:ind w:left="720"/>
        <w:rPr>
          <w:rFonts w:ascii="Arial Narrow" w:hAnsi="Arial Narrow"/>
          <w:color w:val="000000" w:themeColor="text1"/>
        </w:rPr>
      </w:pPr>
      <w:r>
        <w:rPr>
          <w:rFonts w:ascii="Arial Narrow" w:hAnsi="Arial Narrow"/>
          <w:color w:val="000000" w:themeColor="text1"/>
        </w:rPr>
        <w:t>Attn:  Joie Mason</w:t>
      </w:r>
    </w:p>
    <w:p w14:paraId="7653E28C" w14:textId="77777777" w:rsidR="00D20CAF" w:rsidRDefault="00D843E2" w:rsidP="00D20CAF">
      <w:pPr>
        <w:ind w:left="720"/>
        <w:rPr>
          <w:rFonts w:ascii="Arial Narrow" w:hAnsi="Arial Narrow"/>
          <w:color w:val="000000" w:themeColor="text1"/>
        </w:rPr>
      </w:pPr>
      <w:r>
        <w:rPr>
          <w:rFonts w:ascii="Arial Narrow" w:hAnsi="Arial Narrow"/>
          <w:color w:val="000000" w:themeColor="text1"/>
        </w:rPr>
        <w:t>1444 S. Entertainment Ave, Ste. 410</w:t>
      </w:r>
    </w:p>
    <w:p w14:paraId="0B27075A" w14:textId="77777777" w:rsidR="00D20CAF" w:rsidRDefault="00D843E2" w:rsidP="00D20CAF">
      <w:pPr>
        <w:ind w:left="720"/>
        <w:rPr>
          <w:rFonts w:ascii="Arial Narrow" w:hAnsi="Arial Narrow"/>
          <w:color w:val="000000" w:themeColor="text1"/>
        </w:rPr>
      </w:pPr>
      <w:r>
        <w:rPr>
          <w:rFonts w:ascii="Arial Narrow" w:hAnsi="Arial Narrow"/>
          <w:color w:val="000000" w:themeColor="text1"/>
        </w:rPr>
        <w:t>Boise, ID  83709</w:t>
      </w:r>
    </w:p>
    <w:p w14:paraId="7351D026" w14:textId="77777777" w:rsidR="007B0329" w:rsidRDefault="007B0329" w:rsidP="007B0329">
      <w:pPr>
        <w:overflowPunct/>
        <w:textAlignment w:val="auto"/>
        <w:rPr>
          <w:rFonts w:ascii="Arial Narrow" w:hAnsi="Arial Narrow"/>
          <w:color w:val="000000"/>
        </w:rPr>
      </w:pPr>
    </w:p>
    <w:p w14:paraId="24AB3472" w14:textId="77777777" w:rsidR="007B0329" w:rsidRPr="00553FD5" w:rsidRDefault="007B0329" w:rsidP="00553FD5">
      <w:pPr>
        <w:overflowPunct/>
        <w:autoSpaceDE/>
        <w:autoSpaceDN/>
        <w:adjustRightInd/>
        <w:textAlignment w:val="auto"/>
        <w:rPr>
          <w:b/>
          <w:i/>
        </w:rPr>
      </w:pPr>
      <w:r w:rsidRPr="007B0329">
        <w:rPr>
          <w:rFonts w:ascii="Arial Narrow" w:hAnsi="Arial Narrow"/>
          <w:b/>
          <w:color w:val="000000"/>
        </w:rPr>
        <w:t xml:space="preserve">*** </w:t>
      </w:r>
      <w:r w:rsidR="00553FD5" w:rsidRPr="00553FD5">
        <w:rPr>
          <w:rFonts w:ascii="Arial Narrow" w:hAnsi="Arial Narrow"/>
          <w:i/>
          <w:color w:val="000000"/>
        </w:rPr>
        <w:t>Please note that, as part of the physical product compliance process,</w:t>
      </w:r>
      <w:r w:rsidR="00C23252" w:rsidRPr="00553FD5">
        <w:rPr>
          <w:rFonts w:ascii="Arial Narrow" w:hAnsi="Arial Narrow"/>
          <w:i/>
          <w:color w:val="000000"/>
        </w:rPr>
        <w:t xml:space="preserve"> certain product types – all sexual enhancement and nootropic supplements, along with some weight loss and testosterone boosters – </w:t>
      </w:r>
      <w:r w:rsidR="00553FD5" w:rsidRPr="00553FD5">
        <w:rPr>
          <w:rFonts w:ascii="Arial Narrow" w:hAnsi="Arial Narrow"/>
          <w:i/>
          <w:color w:val="000000"/>
        </w:rPr>
        <w:t>will</w:t>
      </w:r>
      <w:r w:rsidR="00C23252" w:rsidRPr="00553FD5">
        <w:rPr>
          <w:rFonts w:ascii="Arial Narrow" w:hAnsi="Arial Narrow"/>
          <w:i/>
          <w:color w:val="000000"/>
        </w:rPr>
        <w:t xml:space="preserve"> be tested by a 3rd party lab of ClickBank’s choice and billed to the product owner.</w:t>
      </w:r>
      <w:r w:rsidR="00553FD5">
        <w:rPr>
          <w:rFonts w:ascii="Arial Narrow" w:hAnsi="Arial Narrow"/>
          <w:i/>
          <w:color w:val="000000"/>
        </w:rPr>
        <w:t xml:space="preserve"> </w:t>
      </w:r>
      <w:r w:rsidR="00553FD5">
        <w:rPr>
          <w:rFonts w:ascii="Arial Narrow" w:hAnsi="Arial Narrow"/>
          <w:b/>
          <w:i/>
          <w:color w:val="000000"/>
        </w:rPr>
        <w:t>***</w:t>
      </w:r>
    </w:p>
    <w:p w14:paraId="5707CFF5" w14:textId="77777777" w:rsidR="00553FD5" w:rsidRDefault="00553FD5" w:rsidP="00D20CAF">
      <w:pPr>
        <w:rPr>
          <w:rFonts w:ascii="Arial Narrow" w:hAnsi="Arial Narrow"/>
          <w:color w:val="000000"/>
        </w:rPr>
      </w:pPr>
    </w:p>
    <w:p w14:paraId="61C1BBF9" w14:textId="77777777" w:rsidR="00875632" w:rsidRDefault="00875632" w:rsidP="00875632">
      <w:pPr>
        <w:rPr>
          <w:rFonts w:ascii="Arial Narrow" w:hAnsi="Arial Narrow"/>
          <w:color w:val="000000"/>
        </w:rPr>
      </w:pPr>
      <w:r>
        <w:rPr>
          <w:rFonts w:ascii="MS Gothic" w:eastAsia="MS Gothic" w:hAnsi="MS Gothic" w:cs="MS Gothic" w:hint="eastAsia"/>
          <w:b/>
        </w:rPr>
        <w:t>☐</w:t>
      </w:r>
      <w:r>
        <w:rPr>
          <w:rFonts w:ascii="Arial Narrow" w:hAnsi="Arial Narrow"/>
          <w:b/>
        </w:rPr>
        <w:t xml:space="preserve"> cGMP Compliance</w:t>
      </w:r>
      <w:r>
        <w:rPr>
          <w:rFonts w:ascii="Arial Narrow" w:hAnsi="Arial Narrow"/>
          <w:color w:val="000000"/>
        </w:rPr>
        <w:t xml:space="preserve">.  Certificates may be requested showing that your manufacturing process and/or contract manufacturers comply with the FDA’s Current Good Manufacturing Practices.  </w:t>
      </w:r>
      <w:r w:rsidR="001E773E">
        <w:rPr>
          <w:rFonts w:ascii="Arial Narrow" w:hAnsi="Arial Narrow"/>
          <w:color w:val="000000"/>
        </w:rPr>
        <w:t>Voluntary s</w:t>
      </w:r>
      <w:r w:rsidR="002038EA">
        <w:rPr>
          <w:rFonts w:ascii="Arial Narrow" w:hAnsi="Arial Narrow"/>
          <w:color w:val="000000"/>
        </w:rPr>
        <w:t xml:space="preserve">ubmission of cGMP certification </w:t>
      </w:r>
      <w:r w:rsidR="001E773E">
        <w:rPr>
          <w:rFonts w:ascii="Arial Narrow" w:hAnsi="Arial Narrow"/>
          <w:color w:val="000000"/>
        </w:rPr>
        <w:t xml:space="preserve">for your manufacturer </w:t>
      </w:r>
      <w:r w:rsidR="002038EA">
        <w:rPr>
          <w:rFonts w:ascii="Arial Narrow" w:hAnsi="Arial Narrow"/>
          <w:color w:val="000000"/>
        </w:rPr>
        <w:t xml:space="preserve">is encouraged. </w:t>
      </w:r>
    </w:p>
    <w:p w14:paraId="605534B8" w14:textId="77777777" w:rsidR="001264E8" w:rsidRDefault="001264E8" w:rsidP="00D20CAF">
      <w:pPr>
        <w:rPr>
          <w:rFonts w:ascii="Arial Narrow" w:hAnsi="Arial Narrow"/>
          <w:color w:val="000000"/>
        </w:rPr>
      </w:pPr>
    </w:p>
    <w:p w14:paraId="3FD45AF3" w14:textId="77777777" w:rsidR="00875632" w:rsidRDefault="00A560B6" w:rsidP="00875632">
      <w:pPr>
        <w:rPr>
          <w:rFonts w:ascii="Arial Narrow" w:hAnsi="Arial Narrow"/>
          <w:color w:val="000000"/>
        </w:rPr>
      </w:pPr>
      <w:r w:rsidRPr="00EF3EFE">
        <w:rPr>
          <w:rFonts w:ascii="MS Gothic" w:eastAsia="MS Gothic" w:hAnsi="MS Gothic" w:cs="MS Gothic" w:hint="eastAsia"/>
          <w:b/>
        </w:rPr>
        <w:t>☐</w:t>
      </w:r>
      <w:r w:rsidRPr="00EF3EFE">
        <w:rPr>
          <w:rFonts w:ascii="Arial Narrow" w:hAnsi="Arial Narrow"/>
          <w:b/>
        </w:rPr>
        <w:t xml:space="preserve"> </w:t>
      </w:r>
      <w:r w:rsidRPr="00EF3EFE">
        <w:rPr>
          <w:rFonts w:ascii="Arial Narrow" w:hAnsi="Arial Narrow"/>
          <w:b/>
          <w:bCs/>
          <w:color w:val="000000"/>
        </w:rPr>
        <w:t>Certificates of Analysis</w:t>
      </w:r>
      <w:r w:rsidRPr="00EF3EFE">
        <w:rPr>
          <w:rFonts w:ascii="Arial Narrow" w:hAnsi="Arial Narrow"/>
          <w:color w:val="000000"/>
        </w:rPr>
        <w:t xml:space="preserve">. </w:t>
      </w:r>
      <w:r w:rsidR="001E773E">
        <w:rPr>
          <w:rFonts w:ascii="Arial Narrow" w:hAnsi="Arial Narrow"/>
          <w:color w:val="000000"/>
        </w:rPr>
        <w:t>C</w:t>
      </w:r>
      <w:r w:rsidRPr="00EF3EFE">
        <w:rPr>
          <w:rFonts w:ascii="Arial Narrow" w:hAnsi="Arial Narrow"/>
          <w:color w:val="000000"/>
        </w:rPr>
        <w:t>ertificates of analysis for your products</w:t>
      </w:r>
      <w:r w:rsidR="001E773E">
        <w:rPr>
          <w:rFonts w:ascii="Arial Narrow" w:hAnsi="Arial Narrow"/>
          <w:color w:val="000000"/>
        </w:rPr>
        <w:t xml:space="preserve"> may be requested to verify </w:t>
      </w:r>
      <w:r w:rsidRPr="00EF3EFE">
        <w:rPr>
          <w:rFonts w:ascii="Arial Narrow" w:hAnsi="Arial Narrow"/>
          <w:color w:val="000000"/>
        </w:rPr>
        <w:t>compliance with the identity and finished product testing required pursuant to cGMP.</w:t>
      </w:r>
    </w:p>
    <w:p w14:paraId="50B1E987" w14:textId="77777777" w:rsidR="001264E8" w:rsidRPr="008E5FAB" w:rsidRDefault="001264E8" w:rsidP="00875632">
      <w:pPr>
        <w:rPr>
          <w:rFonts w:ascii="Arial Narrow" w:hAnsi="Arial Narrow"/>
          <w:color w:val="000000"/>
        </w:rPr>
      </w:pPr>
    </w:p>
    <w:p w14:paraId="5458C44C" w14:textId="77777777" w:rsidR="00D20CAF" w:rsidRDefault="00D20CAF" w:rsidP="00D20CAF">
      <w:pPr>
        <w:rPr>
          <w:rFonts w:ascii="Arial Narrow" w:hAnsi="Arial Narrow"/>
          <w:color w:val="000000"/>
        </w:rPr>
      </w:pPr>
      <w:r>
        <w:rPr>
          <w:rFonts w:ascii="MS Gothic" w:eastAsia="MS Gothic" w:hAnsi="MS Gothic" w:cs="MS Gothic" w:hint="eastAsia"/>
          <w:b/>
        </w:rPr>
        <w:t>☐</w:t>
      </w:r>
      <w:r>
        <w:rPr>
          <w:rFonts w:ascii="Arial Narrow" w:hAnsi="Arial Narrow"/>
          <w:b/>
        </w:rPr>
        <w:t xml:space="preserve"> Legal </w:t>
      </w:r>
      <w:r>
        <w:rPr>
          <w:rFonts w:ascii="Arial Narrow" w:hAnsi="Arial Narrow"/>
          <w:b/>
          <w:bCs/>
          <w:color w:val="000000"/>
        </w:rPr>
        <w:t>/ Regulatory Actions</w:t>
      </w:r>
      <w:r>
        <w:rPr>
          <w:rFonts w:ascii="Arial Narrow" w:hAnsi="Arial Narrow"/>
          <w:color w:val="000000"/>
        </w:rPr>
        <w:t>.  Please provide copies of all warning letters, complaints, consent decrees, orders, or other documents related to legal, administrative or regulatory proceedings, investigation, or action relating to you or your product(s)</w:t>
      </w:r>
      <w:r w:rsidR="001E773E">
        <w:rPr>
          <w:rFonts w:ascii="Arial Narrow" w:hAnsi="Arial Narrow"/>
          <w:color w:val="000000"/>
        </w:rPr>
        <w:t xml:space="preserve"> and/or company</w:t>
      </w:r>
      <w:r>
        <w:rPr>
          <w:rFonts w:ascii="Arial Narrow" w:hAnsi="Arial Narrow"/>
          <w:color w:val="000000"/>
        </w:rPr>
        <w:t>, without limitation and in perpetuity.</w:t>
      </w:r>
    </w:p>
    <w:p w14:paraId="6C6F72CB" w14:textId="77777777" w:rsidR="00D20CAF" w:rsidRDefault="00D20CAF" w:rsidP="00D20CAF">
      <w:pPr>
        <w:rPr>
          <w:rFonts w:ascii="Arial Narrow" w:hAnsi="Arial Narrow"/>
          <w:color w:val="000000"/>
        </w:rPr>
      </w:pPr>
    </w:p>
    <w:p w14:paraId="0A93D820" w14:textId="77777777" w:rsidR="00D20CAF" w:rsidRDefault="00D20CAF" w:rsidP="00D20CAF">
      <w:pPr>
        <w:rPr>
          <w:rFonts w:ascii="Arial Narrow" w:hAnsi="Arial Narrow"/>
          <w:color w:val="000000"/>
        </w:rPr>
      </w:pPr>
      <w:r w:rsidRPr="0004488F">
        <w:rPr>
          <w:rFonts w:ascii="MS Gothic" w:eastAsia="MS Gothic" w:hAnsi="MS Gothic" w:cs="MS Gothic" w:hint="eastAsia"/>
          <w:b/>
        </w:rPr>
        <w:lastRenderedPageBreak/>
        <w:t>☐</w:t>
      </w:r>
      <w:r w:rsidRPr="0004488F">
        <w:rPr>
          <w:rFonts w:ascii="Arial Narrow" w:hAnsi="Arial Narrow"/>
          <w:b/>
        </w:rPr>
        <w:t xml:space="preserve"> Insurance</w:t>
      </w:r>
      <w:r w:rsidR="00857AD3">
        <w:rPr>
          <w:rFonts w:ascii="Arial Narrow" w:hAnsi="Arial Narrow"/>
          <w:b/>
        </w:rPr>
        <w:t xml:space="preserve">. </w:t>
      </w:r>
      <w:r w:rsidR="001E773E">
        <w:rPr>
          <w:rFonts w:ascii="Arial Narrow" w:hAnsi="Arial Narrow"/>
          <w:color w:val="000000"/>
        </w:rPr>
        <w:t>Please provide a Certificate of Insurance and policy endorsements as proof that you</w:t>
      </w:r>
      <w:r>
        <w:rPr>
          <w:rFonts w:ascii="Arial Narrow" w:hAnsi="Arial Narrow"/>
          <w:color w:val="000000"/>
        </w:rPr>
        <w:t xml:space="preserve"> have procured and maintain liability insurance </w:t>
      </w:r>
      <w:r w:rsidR="00CA7360">
        <w:rPr>
          <w:rFonts w:ascii="Arial Narrow" w:hAnsi="Arial Narrow"/>
          <w:color w:val="000000"/>
        </w:rPr>
        <w:t>iss</w:t>
      </w:r>
      <w:r w:rsidR="00701DC0">
        <w:rPr>
          <w:rFonts w:ascii="Arial Narrow" w:hAnsi="Arial Narrow"/>
          <w:color w:val="000000"/>
        </w:rPr>
        <w:t>u</w:t>
      </w:r>
      <w:r w:rsidR="00CA7360">
        <w:rPr>
          <w:rFonts w:ascii="Arial Narrow" w:hAnsi="Arial Narrow"/>
          <w:color w:val="000000"/>
        </w:rPr>
        <w:t>ed to your company</w:t>
      </w:r>
      <w:r w:rsidR="004C2C62">
        <w:rPr>
          <w:rFonts w:ascii="Arial Narrow" w:hAnsi="Arial Narrow"/>
          <w:color w:val="000000"/>
        </w:rPr>
        <w:t xml:space="preserve"> as the brand owner, </w:t>
      </w:r>
      <w:r>
        <w:rPr>
          <w:rFonts w:ascii="Arial Narrow" w:hAnsi="Arial Narrow"/>
          <w:color w:val="000000"/>
        </w:rPr>
        <w:t xml:space="preserve">with limits as set forth below, with Click Sales Inc., </w:t>
      </w:r>
      <w:r w:rsidR="00D43ECF">
        <w:rPr>
          <w:rFonts w:ascii="Arial Narrow" w:hAnsi="Arial Narrow"/>
          <w:color w:val="000000"/>
        </w:rPr>
        <w:t xml:space="preserve">1444 S. Entertainment Ave., Ste. 410, Boise ID </w:t>
      </w:r>
      <w:r w:rsidR="00857AD3">
        <w:rPr>
          <w:rFonts w:ascii="Arial Narrow" w:hAnsi="Arial Narrow"/>
          <w:color w:val="000000"/>
        </w:rPr>
        <w:t xml:space="preserve"> </w:t>
      </w:r>
      <w:r w:rsidR="00D43ECF">
        <w:rPr>
          <w:rFonts w:ascii="Arial Narrow" w:hAnsi="Arial Narrow"/>
          <w:color w:val="000000"/>
        </w:rPr>
        <w:t>83709</w:t>
      </w:r>
      <w:r>
        <w:rPr>
          <w:rFonts w:ascii="Arial Narrow" w:hAnsi="Arial Narrow"/>
          <w:color w:val="000000"/>
        </w:rPr>
        <w:t xml:space="preserve">, named as an additional insured on the required policies.  </w:t>
      </w:r>
      <w:r w:rsidR="001E773E">
        <w:rPr>
          <w:rFonts w:ascii="Arial Narrow" w:hAnsi="Arial Narrow"/>
          <w:color w:val="000000"/>
        </w:rPr>
        <w:t>You agree to provide to Click Sales Inc. current Certificates of Insurance at the time of policy renewal while your product(s) is actively selling through ClickBank.com.</w:t>
      </w:r>
    </w:p>
    <w:p w14:paraId="64D6F932" w14:textId="77777777" w:rsidR="00D20CAF" w:rsidRDefault="00D20CAF" w:rsidP="00D20CAF">
      <w:pPr>
        <w:rPr>
          <w:rFonts w:ascii="Arial Narrow" w:hAnsi="Arial Narrow"/>
          <w:color w:val="000000"/>
        </w:rPr>
      </w:pPr>
    </w:p>
    <w:tbl>
      <w:tblPr>
        <w:tblStyle w:val="TableGrid"/>
        <w:tblW w:w="0" w:type="auto"/>
        <w:tblInd w:w="720" w:type="dxa"/>
        <w:tblLook w:val="04A0" w:firstRow="1" w:lastRow="0" w:firstColumn="1" w:lastColumn="0" w:noHBand="0" w:noVBand="1"/>
      </w:tblPr>
      <w:tblGrid>
        <w:gridCol w:w="5058"/>
        <w:gridCol w:w="1710"/>
      </w:tblGrid>
      <w:tr w:rsidR="00D20CAF" w14:paraId="7E3324C8" w14:textId="77777777" w:rsidTr="007C09DE">
        <w:tc>
          <w:tcPr>
            <w:tcW w:w="5058" w:type="dxa"/>
            <w:tcBorders>
              <w:top w:val="single" w:sz="4" w:space="0" w:color="auto"/>
              <w:left w:val="single" w:sz="4" w:space="0" w:color="auto"/>
              <w:bottom w:val="single" w:sz="4" w:space="0" w:color="auto"/>
              <w:right w:val="single" w:sz="4" w:space="0" w:color="auto"/>
            </w:tcBorders>
            <w:hideMark/>
          </w:tcPr>
          <w:p w14:paraId="2622EE7F" w14:textId="77777777" w:rsidR="00D20CAF" w:rsidRDefault="00D20CAF" w:rsidP="00151598">
            <w:pPr>
              <w:rPr>
                <w:rFonts w:ascii="Arial Narrow" w:eastAsiaTheme="minorEastAsia" w:hAnsi="Arial Narrow"/>
                <w:sz w:val="20"/>
                <w:szCs w:val="20"/>
              </w:rPr>
            </w:pPr>
            <w:r>
              <w:rPr>
                <w:rFonts w:ascii="Arial Narrow" w:hAnsi="Arial Narrow"/>
              </w:rPr>
              <w:t>Commercial General Liability Aggregate Limit</w:t>
            </w:r>
          </w:p>
        </w:tc>
        <w:tc>
          <w:tcPr>
            <w:tcW w:w="1710" w:type="dxa"/>
            <w:tcBorders>
              <w:top w:val="single" w:sz="4" w:space="0" w:color="auto"/>
              <w:left w:val="single" w:sz="4" w:space="0" w:color="auto"/>
              <w:bottom w:val="single" w:sz="4" w:space="0" w:color="auto"/>
              <w:right w:val="single" w:sz="4" w:space="0" w:color="auto"/>
            </w:tcBorders>
            <w:hideMark/>
          </w:tcPr>
          <w:p w14:paraId="2524573A" w14:textId="77777777" w:rsidR="00D20CAF" w:rsidRDefault="00D20CAF" w:rsidP="00151598">
            <w:pPr>
              <w:pStyle w:val="ListParagraph"/>
              <w:ind w:left="0"/>
              <w:jc w:val="both"/>
              <w:rPr>
                <w:rFonts w:ascii="Arial Narrow" w:hAnsi="Arial Narrow"/>
              </w:rPr>
            </w:pPr>
            <w:r>
              <w:rPr>
                <w:rFonts w:ascii="Arial Narrow" w:hAnsi="Arial Narrow"/>
              </w:rPr>
              <w:t>$2,000,000 USD</w:t>
            </w:r>
          </w:p>
        </w:tc>
      </w:tr>
      <w:tr w:rsidR="00D20CAF" w14:paraId="3C602DFB" w14:textId="77777777" w:rsidTr="007C09DE">
        <w:tc>
          <w:tcPr>
            <w:tcW w:w="5058" w:type="dxa"/>
            <w:tcBorders>
              <w:top w:val="single" w:sz="4" w:space="0" w:color="auto"/>
              <w:left w:val="single" w:sz="4" w:space="0" w:color="auto"/>
              <w:bottom w:val="single" w:sz="4" w:space="0" w:color="auto"/>
              <w:right w:val="single" w:sz="4" w:space="0" w:color="auto"/>
            </w:tcBorders>
            <w:hideMark/>
          </w:tcPr>
          <w:p w14:paraId="0B170F43" w14:textId="77777777" w:rsidR="00D20CAF" w:rsidRDefault="00D20CAF" w:rsidP="00151598">
            <w:pPr>
              <w:rPr>
                <w:rFonts w:ascii="Arial Narrow" w:eastAsiaTheme="minorEastAsia" w:hAnsi="Arial Narrow"/>
                <w:sz w:val="20"/>
                <w:szCs w:val="20"/>
              </w:rPr>
            </w:pPr>
            <w:r>
              <w:rPr>
                <w:rFonts w:ascii="Arial Narrow" w:hAnsi="Arial Narrow"/>
              </w:rPr>
              <w:t>Products/Completed  Operations</w:t>
            </w:r>
          </w:p>
        </w:tc>
        <w:tc>
          <w:tcPr>
            <w:tcW w:w="1710" w:type="dxa"/>
            <w:tcBorders>
              <w:top w:val="single" w:sz="4" w:space="0" w:color="auto"/>
              <w:left w:val="single" w:sz="4" w:space="0" w:color="auto"/>
              <w:bottom w:val="single" w:sz="4" w:space="0" w:color="auto"/>
              <w:right w:val="single" w:sz="4" w:space="0" w:color="auto"/>
            </w:tcBorders>
            <w:hideMark/>
          </w:tcPr>
          <w:p w14:paraId="0EB12189" w14:textId="77777777" w:rsidR="00D20CAF" w:rsidRDefault="00D20CAF" w:rsidP="00151598">
            <w:pPr>
              <w:pStyle w:val="ListParagraph"/>
              <w:ind w:left="0"/>
              <w:jc w:val="both"/>
              <w:rPr>
                <w:rFonts w:ascii="Arial Narrow" w:hAnsi="Arial Narrow"/>
              </w:rPr>
            </w:pPr>
            <w:r>
              <w:rPr>
                <w:rFonts w:ascii="Arial Narrow" w:hAnsi="Arial Narrow"/>
              </w:rPr>
              <w:t>$2,000,000 USD</w:t>
            </w:r>
          </w:p>
        </w:tc>
      </w:tr>
      <w:tr w:rsidR="00D20CAF" w14:paraId="3C15A10D" w14:textId="77777777" w:rsidTr="007C09DE">
        <w:tc>
          <w:tcPr>
            <w:tcW w:w="5058" w:type="dxa"/>
            <w:tcBorders>
              <w:top w:val="single" w:sz="4" w:space="0" w:color="auto"/>
              <w:left w:val="single" w:sz="4" w:space="0" w:color="auto"/>
              <w:bottom w:val="single" w:sz="4" w:space="0" w:color="auto"/>
              <w:right w:val="single" w:sz="4" w:space="0" w:color="auto"/>
            </w:tcBorders>
            <w:hideMark/>
          </w:tcPr>
          <w:p w14:paraId="50D0CC47" w14:textId="77777777" w:rsidR="00D20CAF" w:rsidRDefault="00D20CAF" w:rsidP="00151598">
            <w:pPr>
              <w:rPr>
                <w:rFonts w:ascii="Arial Narrow" w:eastAsiaTheme="minorEastAsia" w:hAnsi="Arial Narrow"/>
                <w:sz w:val="20"/>
                <w:szCs w:val="20"/>
              </w:rPr>
            </w:pPr>
            <w:r>
              <w:rPr>
                <w:rFonts w:ascii="Arial Narrow" w:hAnsi="Arial Narrow"/>
              </w:rPr>
              <w:t>Each Occurrence</w:t>
            </w:r>
          </w:p>
        </w:tc>
        <w:tc>
          <w:tcPr>
            <w:tcW w:w="1710" w:type="dxa"/>
            <w:tcBorders>
              <w:top w:val="single" w:sz="4" w:space="0" w:color="auto"/>
              <w:left w:val="single" w:sz="4" w:space="0" w:color="auto"/>
              <w:bottom w:val="single" w:sz="4" w:space="0" w:color="auto"/>
              <w:right w:val="single" w:sz="4" w:space="0" w:color="auto"/>
            </w:tcBorders>
            <w:hideMark/>
          </w:tcPr>
          <w:p w14:paraId="75398E51" w14:textId="77777777" w:rsidR="00D20CAF" w:rsidRDefault="00D20CAF" w:rsidP="00151598">
            <w:pPr>
              <w:pStyle w:val="ListParagraph"/>
              <w:ind w:left="0"/>
              <w:jc w:val="both"/>
              <w:rPr>
                <w:rFonts w:ascii="Arial Narrow" w:hAnsi="Arial Narrow"/>
              </w:rPr>
            </w:pPr>
            <w:r>
              <w:rPr>
                <w:rFonts w:ascii="Arial Narrow" w:hAnsi="Arial Narrow"/>
              </w:rPr>
              <w:t>$1,000,000 USD</w:t>
            </w:r>
          </w:p>
        </w:tc>
      </w:tr>
      <w:tr w:rsidR="00D20CAF" w14:paraId="3BD24B21" w14:textId="77777777" w:rsidTr="007C09DE">
        <w:tc>
          <w:tcPr>
            <w:tcW w:w="5058" w:type="dxa"/>
            <w:tcBorders>
              <w:top w:val="single" w:sz="4" w:space="0" w:color="auto"/>
              <w:left w:val="single" w:sz="4" w:space="0" w:color="auto"/>
              <w:bottom w:val="single" w:sz="4" w:space="0" w:color="auto"/>
              <w:right w:val="single" w:sz="4" w:space="0" w:color="auto"/>
            </w:tcBorders>
            <w:hideMark/>
          </w:tcPr>
          <w:p w14:paraId="24D051A8" w14:textId="77777777" w:rsidR="00D20CAF" w:rsidRDefault="00D20CAF" w:rsidP="00151598">
            <w:pPr>
              <w:rPr>
                <w:rFonts w:ascii="Arial Narrow" w:eastAsiaTheme="minorEastAsia" w:hAnsi="Arial Narrow"/>
                <w:sz w:val="20"/>
                <w:szCs w:val="20"/>
              </w:rPr>
            </w:pPr>
            <w:r>
              <w:rPr>
                <w:rFonts w:ascii="Arial Narrow" w:hAnsi="Arial Narrow"/>
              </w:rPr>
              <w:t>Advertising Injury and Personal Injury Aggregate Limit</w:t>
            </w:r>
          </w:p>
        </w:tc>
        <w:tc>
          <w:tcPr>
            <w:tcW w:w="1710" w:type="dxa"/>
            <w:tcBorders>
              <w:top w:val="single" w:sz="4" w:space="0" w:color="auto"/>
              <w:left w:val="single" w:sz="4" w:space="0" w:color="auto"/>
              <w:bottom w:val="single" w:sz="4" w:space="0" w:color="auto"/>
              <w:right w:val="single" w:sz="4" w:space="0" w:color="auto"/>
            </w:tcBorders>
            <w:hideMark/>
          </w:tcPr>
          <w:p w14:paraId="66D95D04" w14:textId="77777777" w:rsidR="00D20CAF" w:rsidRDefault="007C09DE" w:rsidP="00151598">
            <w:pPr>
              <w:pStyle w:val="ListParagraph"/>
              <w:ind w:left="0"/>
              <w:jc w:val="both"/>
              <w:rPr>
                <w:rFonts w:ascii="Arial Narrow" w:hAnsi="Arial Narrow"/>
              </w:rPr>
            </w:pPr>
            <w:r>
              <w:rPr>
                <w:rFonts w:ascii="Arial Narrow" w:hAnsi="Arial Narrow"/>
              </w:rPr>
              <w:t xml:space="preserve">$1,000,000 </w:t>
            </w:r>
            <w:r w:rsidR="00D20CAF">
              <w:rPr>
                <w:rFonts w:ascii="Arial Narrow" w:hAnsi="Arial Narrow"/>
              </w:rPr>
              <w:t>USD</w:t>
            </w:r>
          </w:p>
        </w:tc>
      </w:tr>
      <w:tr w:rsidR="00D20CAF" w14:paraId="033A0937" w14:textId="77777777" w:rsidTr="007C09DE">
        <w:tc>
          <w:tcPr>
            <w:tcW w:w="5058" w:type="dxa"/>
            <w:tcBorders>
              <w:top w:val="single" w:sz="4" w:space="0" w:color="auto"/>
              <w:left w:val="single" w:sz="4" w:space="0" w:color="auto"/>
              <w:bottom w:val="single" w:sz="4" w:space="0" w:color="auto"/>
              <w:right w:val="single" w:sz="4" w:space="0" w:color="auto"/>
            </w:tcBorders>
            <w:hideMark/>
          </w:tcPr>
          <w:p w14:paraId="0D990151" w14:textId="77777777" w:rsidR="00D20CAF" w:rsidRDefault="00D20CAF" w:rsidP="00151598">
            <w:pPr>
              <w:rPr>
                <w:rFonts w:ascii="Arial Narrow" w:eastAsiaTheme="minorEastAsia" w:hAnsi="Arial Narrow"/>
                <w:sz w:val="20"/>
                <w:szCs w:val="20"/>
              </w:rPr>
            </w:pPr>
            <w:r>
              <w:rPr>
                <w:rFonts w:ascii="Arial Narrow" w:hAnsi="Arial Narrow"/>
              </w:rPr>
              <w:t>Umbrella or Excess Liability</w:t>
            </w:r>
          </w:p>
        </w:tc>
        <w:tc>
          <w:tcPr>
            <w:tcW w:w="1710" w:type="dxa"/>
            <w:tcBorders>
              <w:top w:val="single" w:sz="4" w:space="0" w:color="auto"/>
              <w:left w:val="single" w:sz="4" w:space="0" w:color="auto"/>
              <w:bottom w:val="single" w:sz="4" w:space="0" w:color="auto"/>
              <w:right w:val="single" w:sz="4" w:space="0" w:color="auto"/>
            </w:tcBorders>
            <w:hideMark/>
          </w:tcPr>
          <w:p w14:paraId="41D4291D" w14:textId="77777777" w:rsidR="00D20CAF" w:rsidRDefault="00D20CAF" w:rsidP="00151598">
            <w:pPr>
              <w:pStyle w:val="ListParagraph"/>
              <w:ind w:left="0"/>
              <w:jc w:val="both"/>
              <w:rPr>
                <w:rFonts w:ascii="Arial Narrow" w:hAnsi="Arial Narrow"/>
              </w:rPr>
            </w:pPr>
            <w:r>
              <w:rPr>
                <w:rFonts w:ascii="Arial Narrow" w:hAnsi="Arial Narrow"/>
              </w:rPr>
              <w:t>$2,000,000 USD</w:t>
            </w:r>
          </w:p>
        </w:tc>
      </w:tr>
    </w:tbl>
    <w:p w14:paraId="648047FD" w14:textId="77777777" w:rsidR="001264E8" w:rsidRDefault="001264E8" w:rsidP="00D20CAF">
      <w:pPr>
        <w:rPr>
          <w:rFonts w:ascii="Arial Narrow" w:eastAsiaTheme="minorEastAsia" w:hAnsi="Arial Narrow"/>
        </w:rPr>
      </w:pPr>
    </w:p>
    <w:p w14:paraId="285699EB" w14:textId="77777777" w:rsidR="0029651E" w:rsidRDefault="00D20CAF">
      <w:pPr>
        <w:rPr>
          <w:rFonts w:ascii="Arial Narrow" w:hAnsi="Arial Narrow"/>
        </w:rPr>
      </w:pPr>
      <w:r>
        <w:rPr>
          <w:rFonts w:ascii="MS Gothic" w:eastAsia="MS Gothic" w:hAnsi="MS Gothic" w:cs="MS Gothic" w:hint="eastAsia"/>
          <w:b/>
        </w:rPr>
        <w:t>☐</w:t>
      </w:r>
      <w:r>
        <w:rPr>
          <w:rFonts w:ascii="Arial Narrow" w:hAnsi="Arial Narrow"/>
          <w:b/>
        </w:rPr>
        <w:t xml:space="preserve"> Marketing Copy. </w:t>
      </w:r>
      <w:r>
        <w:rPr>
          <w:rFonts w:ascii="Arial Narrow" w:hAnsi="Arial Narrow"/>
        </w:rPr>
        <w:t>Please provide copies of</w:t>
      </w:r>
      <w:r>
        <w:rPr>
          <w:rFonts w:ascii="Arial Narrow" w:hAnsi="Arial Narrow"/>
          <w:b/>
        </w:rPr>
        <w:t xml:space="preserve"> </w:t>
      </w:r>
      <w:r>
        <w:rPr>
          <w:rFonts w:ascii="Arial Narrow" w:hAnsi="Arial Narrow"/>
        </w:rPr>
        <w:t>all final marketing material copy, including text and images on all web pages, pitch pages and upsell flow pages, or physical inserts or booklets, that will be presented to customers during a ClickBank transaction. Files must be received in the form of text and image files (no locked or unsearchable PDF’s, please) for review. Please note that any subsequent changes must be resubmitted for re-review</w:t>
      </w:r>
      <w:bookmarkEnd w:id="0"/>
      <w:r w:rsidR="003D6F1D">
        <w:rPr>
          <w:rFonts w:ascii="Arial Narrow" w:hAnsi="Arial Narrow"/>
        </w:rPr>
        <w:t>.</w:t>
      </w:r>
    </w:p>
    <w:p w14:paraId="1D5B9128" w14:textId="77777777" w:rsidR="00B15798" w:rsidRDefault="00B15798">
      <w:pPr>
        <w:rPr>
          <w:rFonts w:ascii="Arial Narrow" w:hAnsi="Arial Narrow"/>
        </w:rPr>
      </w:pPr>
    </w:p>
    <w:p w14:paraId="5CDC7BA1" w14:textId="77777777" w:rsidR="00B15798" w:rsidRDefault="00B15798" w:rsidP="00B15798">
      <w:pPr>
        <w:rPr>
          <w:rFonts w:ascii="Arial Narrow" w:hAnsi="Arial Narrow"/>
        </w:rPr>
      </w:pPr>
    </w:p>
    <w:p w14:paraId="117FB000" w14:textId="77777777" w:rsidR="00B15798" w:rsidRPr="00455B84" w:rsidRDefault="00B15798" w:rsidP="00B15798">
      <w:pPr>
        <w:overflowPunct/>
        <w:autoSpaceDE/>
        <w:autoSpaceDN/>
        <w:adjustRightInd/>
        <w:textAlignment w:val="auto"/>
        <w:rPr>
          <w:b/>
          <w:i/>
        </w:rPr>
      </w:pPr>
      <w:r w:rsidRPr="00455B84">
        <w:rPr>
          <w:rFonts w:ascii="Arial Narrow" w:hAnsi="Arial Narrow"/>
          <w:b/>
          <w:i/>
        </w:rPr>
        <w:t>We reserve the right to request additional documentation or certifications at any point in time.</w:t>
      </w:r>
    </w:p>
    <w:p w14:paraId="6A8FA1AD" w14:textId="77777777" w:rsidR="00B15798" w:rsidRPr="00892F8C" w:rsidRDefault="00B15798">
      <w:pPr>
        <w:rPr>
          <w:rFonts w:ascii="Arial Narrow" w:hAnsi="Arial Narrow"/>
        </w:rPr>
      </w:pPr>
    </w:p>
    <w:sectPr w:rsidR="00B15798" w:rsidRPr="00892F8C" w:rsidSect="00D2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E93355"/>
    <w:multiLevelType w:val="hybridMultilevel"/>
    <w:tmpl w:val="1C206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AF"/>
    <w:rsid w:val="000F315C"/>
    <w:rsid w:val="001264E8"/>
    <w:rsid w:val="001C7205"/>
    <w:rsid w:val="001E773E"/>
    <w:rsid w:val="002038EA"/>
    <w:rsid w:val="00283668"/>
    <w:rsid w:val="0029651E"/>
    <w:rsid w:val="00350DA9"/>
    <w:rsid w:val="003D6F1D"/>
    <w:rsid w:val="004C2C62"/>
    <w:rsid w:val="004F44CE"/>
    <w:rsid w:val="0052256D"/>
    <w:rsid w:val="00553FD5"/>
    <w:rsid w:val="0058774A"/>
    <w:rsid w:val="006141AB"/>
    <w:rsid w:val="006C199E"/>
    <w:rsid w:val="00701DC0"/>
    <w:rsid w:val="007B0329"/>
    <w:rsid w:val="007B7DD5"/>
    <w:rsid w:val="007C09DE"/>
    <w:rsid w:val="007C7F17"/>
    <w:rsid w:val="00814837"/>
    <w:rsid w:val="00857AD3"/>
    <w:rsid w:val="00875632"/>
    <w:rsid w:val="00892F8C"/>
    <w:rsid w:val="008B58F5"/>
    <w:rsid w:val="008E5FAB"/>
    <w:rsid w:val="009F24A5"/>
    <w:rsid w:val="00A560B6"/>
    <w:rsid w:val="00B15798"/>
    <w:rsid w:val="00C23252"/>
    <w:rsid w:val="00C5397D"/>
    <w:rsid w:val="00C66C26"/>
    <w:rsid w:val="00CA7360"/>
    <w:rsid w:val="00D20CAF"/>
    <w:rsid w:val="00D43ECF"/>
    <w:rsid w:val="00D843E2"/>
    <w:rsid w:val="00E638FA"/>
    <w:rsid w:val="00E834E6"/>
    <w:rsid w:val="00F752DD"/>
    <w:rsid w:val="00F7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C4A"/>
  <w15:docId w15:val="{BD351968-5F1C-42E7-9587-0C95CCE8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D20C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AF"/>
    <w:pPr>
      <w:ind w:left="720"/>
    </w:pPr>
  </w:style>
  <w:style w:type="character" w:styleId="Hyperlink">
    <w:name w:val="Hyperlink"/>
    <w:basedOn w:val="DefaultParagraphFont"/>
    <w:uiPriority w:val="99"/>
    <w:unhideWhenUsed/>
    <w:rsid w:val="00D20CAF"/>
    <w:rPr>
      <w:color w:val="0000FF" w:themeColor="hyperlink"/>
      <w:u w:val="single"/>
    </w:rPr>
  </w:style>
  <w:style w:type="table" w:styleId="TableGrid">
    <w:name w:val="Table Grid"/>
    <w:basedOn w:val="TableNormal"/>
    <w:uiPriority w:val="59"/>
    <w:rsid w:val="00D20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74A"/>
    <w:rPr>
      <w:rFonts w:ascii="Segoe UI" w:eastAsia="Times New Roman" w:hAnsi="Segoe UI" w:cs="Segoe UI"/>
      <w:sz w:val="18"/>
      <w:szCs w:val="18"/>
    </w:rPr>
  </w:style>
  <w:style w:type="character" w:customStyle="1" w:styleId="apple-converted-space">
    <w:name w:val="apple-converted-space"/>
    <w:basedOn w:val="DefaultParagraphFont"/>
    <w:rsid w:val="00C2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54509">
      <w:bodyDiv w:val="1"/>
      <w:marLeft w:val="0"/>
      <w:marRight w:val="0"/>
      <w:marTop w:val="0"/>
      <w:marBottom w:val="0"/>
      <w:divBdr>
        <w:top w:val="none" w:sz="0" w:space="0" w:color="auto"/>
        <w:left w:val="none" w:sz="0" w:space="0" w:color="auto"/>
        <w:bottom w:val="none" w:sz="0" w:space="0" w:color="auto"/>
        <w:right w:val="none" w:sz="0" w:space="0" w:color="auto"/>
      </w:divBdr>
    </w:div>
    <w:div w:id="6213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Joie Mason</dc:creator>
  <cp:lastModifiedBy>Hannah Russo</cp:lastModifiedBy>
  <cp:revision>2</cp:revision>
  <cp:lastPrinted>2018-05-24T15:00:00Z</cp:lastPrinted>
  <dcterms:created xsi:type="dcterms:W3CDTF">2018-09-13T16:45:00Z</dcterms:created>
  <dcterms:modified xsi:type="dcterms:W3CDTF">2018-09-13T16:45:00Z</dcterms:modified>
</cp:coreProperties>
</file>